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5D" w:rsidRDefault="002658DA">
      <w:pPr>
        <w:rPr>
          <w:rFonts w:ascii="Calibri" w:hAnsi="Calibri" w:cs="Calibri"/>
        </w:rPr>
      </w:pPr>
      <w:r w:rsidRPr="002658DA">
        <w:rPr>
          <w:rFonts w:ascii="Calibri" w:hAnsi="Calibri" w:cs="Calibri"/>
        </w:rPr>
        <w:t>Propozycje dla nauczycieli religii</w:t>
      </w:r>
      <w:r w:rsidR="00722B05">
        <w:rPr>
          <w:rFonts w:ascii="Calibri" w:hAnsi="Calibri" w:cs="Calibri"/>
        </w:rPr>
        <w:t xml:space="preserve"> </w:t>
      </w:r>
    </w:p>
    <w:p w:rsidR="00722B05" w:rsidRPr="002658DA" w:rsidRDefault="00722B05">
      <w:pPr>
        <w:rPr>
          <w:rFonts w:ascii="Calibri" w:hAnsi="Calibri" w:cs="Calibri"/>
        </w:rPr>
      </w:pPr>
      <w:r>
        <w:rPr>
          <w:rFonts w:ascii="Calibri" w:hAnsi="Calibri" w:cs="Calibri"/>
        </w:rPr>
        <w:t>Pomoce programowe katechezy oraz wybrane ważne wydarzenia z życia Kościoła: stulecie urodzin Świętego Jana Pawła II oraz Beatyfikacja Prymasa Tysiąclecia Kard</w:t>
      </w:r>
      <w:bookmarkStart w:id="0" w:name="_GoBack"/>
      <w:bookmarkEnd w:id="0"/>
      <w:r>
        <w:rPr>
          <w:rFonts w:ascii="Calibri" w:hAnsi="Calibri" w:cs="Calibri"/>
        </w:rPr>
        <w:t>. Stefana Wyszyńskiego</w:t>
      </w:r>
    </w:p>
    <w:p w:rsidR="0083275D" w:rsidRPr="002658DA" w:rsidRDefault="0083275D" w:rsidP="0083275D">
      <w:pPr>
        <w:shd w:val="clear" w:color="auto" w:fill="FAFAFA"/>
        <w:spacing w:before="150" w:after="75" w:line="240" w:lineRule="auto"/>
        <w:outlineLvl w:val="1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83275D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Materiały pomocnicze do zdalnej nauki religii</w:t>
      </w:r>
    </w:p>
    <w:p w:rsidR="002658DA" w:rsidRPr="0083275D" w:rsidRDefault="002658DA" w:rsidP="0083275D">
      <w:pPr>
        <w:shd w:val="clear" w:color="auto" w:fill="FAFAFA"/>
        <w:spacing w:before="150" w:after="75" w:line="240" w:lineRule="auto"/>
        <w:outlineLvl w:val="1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2658DA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Wydawnictwo Jedność</w:t>
      </w:r>
    </w:p>
    <w:p w:rsidR="0083275D" w:rsidRPr="002658DA" w:rsidRDefault="0083275D">
      <w:pPr>
        <w:rPr>
          <w:rFonts w:ascii="Calibri" w:hAnsi="Calibri" w:cs="Calibri"/>
        </w:rPr>
      </w:pPr>
      <w:hyperlink r:id="rId5" w:history="1">
        <w:r w:rsidRPr="002658DA">
          <w:rPr>
            <w:rStyle w:val="Hipercze"/>
            <w:rFonts w:ascii="Calibri" w:hAnsi="Calibri" w:cs="Calibri"/>
          </w:rPr>
          <w:t>https://www.jednosc.com.pl/strefakatechety/</w:t>
        </w:r>
      </w:hyperlink>
    </w:p>
    <w:p w:rsidR="002658DA" w:rsidRPr="002658DA" w:rsidRDefault="002658DA">
      <w:pPr>
        <w:rPr>
          <w:rFonts w:ascii="Calibri" w:hAnsi="Calibri" w:cs="Calibri"/>
        </w:rPr>
      </w:pPr>
      <w:r w:rsidRPr="002658DA">
        <w:rPr>
          <w:rFonts w:ascii="Calibri" w:hAnsi="Calibri" w:cs="Calibri"/>
        </w:rPr>
        <w:t xml:space="preserve">Katolicki Uniwersytet Lubelski </w:t>
      </w:r>
    </w:p>
    <w:p w:rsidR="002658DA" w:rsidRDefault="002658DA">
      <w:r>
        <w:t>Materiały multimedialne, prezentacje, filmiki, teledyski, mapy</w:t>
      </w:r>
    </w:p>
    <w:p w:rsidR="002658DA" w:rsidRDefault="002658DA">
      <w:hyperlink r:id="rId6" w:history="1">
        <w:r w:rsidRPr="00220B4E">
          <w:rPr>
            <w:rStyle w:val="Hipercze"/>
          </w:rPr>
          <w:t>www.kulkat.pl</w:t>
        </w:r>
      </w:hyperlink>
    </w:p>
    <w:p w:rsidR="002658DA" w:rsidRDefault="002658DA">
      <w:r>
        <w:t>Projekt: Dar na stulecie urodzin Jana Pawła II</w:t>
      </w:r>
    </w:p>
    <w:p w:rsidR="002658DA" w:rsidRDefault="002658DA">
      <w:hyperlink r:id="rId7" w:history="1">
        <w:r>
          <w:rPr>
            <w:rStyle w:val="Hipercze"/>
          </w:rPr>
          <w:t>https://darna100.pl/</w:t>
        </w:r>
      </w:hyperlink>
    </w:p>
    <w:p w:rsidR="002658DA" w:rsidRDefault="002658DA">
      <w:r>
        <w:t>Santo JP2</w:t>
      </w:r>
    </w:p>
    <w:p w:rsidR="002658DA" w:rsidRDefault="002658DA">
      <w:hyperlink r:id="rId8" w:history="1">
        <w:r>
          <w:rPr>
            <w:rStyle w:val="Hipercze"/>
          </w:rPr>
          <w:t>https://santojp2.pl/category/wydarzenia/zapowiedzi-wydarzenia/</w:t>
        </w:r>
      </w:hyperlink>
    </w:p>
    <w:p w:rsidR="002658DA" w:rsidRDefault="002658DA">
      <w:r>
        <w:t>Materiały przed Beatyfikacją Sługi Bożego Kard. Stefana Wyszyńskiego</w:t>
      </w:r>
    </w:p>
    <w:p w:rsidR="0083275D" w:rsidRDefault="002658DA">
      <w:r>
        <w:t xml:space="preserve">Instytut Prymasowski </w:t>
      </w:r>
    </w:p>
    <w:p w:rsidR="007B1CD4" w:rsidRDefault="0083275D">
      <w:hyperlink r:id="rId9" w:history="1">
        <w:r w:rsidRPr="00220B4E">
          <w:rPr>
            <w:rStyle w:val="Hipercze"/>
          </w:rPr>
          <w:t>https://wyszynskiprymas.pl/wydawnictwo/</w:t>
        </w:r>
      </w:hyperlink>
    </w:p>
    <w:p w:rsidR="0083275D" w:rsidRDefault="0083275D"/>
    <w:sectPr w:rsidR="00832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F2"/>
    <w:rsid w:val="002658DA"/>
    <w:rsid w:val="00722B05"/>
    <w:rsid w:val="007B1CD4"/>
    <w:rsid w:val="0083275D"/>
    <w:rsid w:val="00B4728A"/>
    <w:rsid w:val="00D7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275D"/>
    <w:rPr>
      <w:b/>
      <w:bCs/>
    </w:rPr>
  </w:style>
  <w:style w:type="character" w:styleId="Hipercze">
    <w:name w:val="Hyperlink"/>
    <w:basedOn w:val="Domylnaczcionkaakapitu"/>
    <w:uiPriority w:val="99"/>
    <w:unhideWhenUsed/>
    <w:rsid w:val="0083275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327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275D"/>
    <w:rPr>
      <w:b/>
      <w:bCs/>
    </w:rPr>
  </w:style>
  <w:style w:type="character" w:styleId="Hipercze">
    <w:name w:val="Hyperlink"/>
    <w:basedOn w:val="Domylnaczcionkaakapitu"/>
    <w:uiPriority w:val="99"/>
    <w:unhideWhenUsed/>
    <w:rsid w:val="0083275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327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tojp2.pl/category/wydarzenia/zapowiedzi-wydarzen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rna100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ulkat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jednosc.com.pl/strefakatechet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yszynskiprymas.pl/wydawnictw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2020-03-19T11:16:00Z</dcterms:created>
  <dcterms:modified xsi:type="dcterms:W3CDTF">2020-03-19T12:24:00Z</dcterms:modified>
</cp:coreProperties>
</file>